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636AD27D" w:rsidR="0092367C" w:rsidRDefault="00BB43E0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July 26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2022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8C89748" w14:textId="29F9638A" w:rsidR="00CB078E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C5327C">
        <w:rPr>
          <w:rFonts w:asciiTheme="minorHAnsi" w:hAnsiTheme="minorHAnsi" w:cstheme="minorHAnsi"/>
        </w:rPr>
        <w:t>June 28</w:t>
      </w:r>
      <w:r w:rsidR="00983D52">
        <w:rPr>
          <w:rFonts w:asciiTheme="minorHAnsi" w:hAnsiTheme="minorHAnsi" w:cstheme="minorHAnsi"/>
        </w:rPr>
        <w:t>, 2022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>Rick Webre</w:t>
      </w:r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DA3519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>Gaudin</w:t>
      </w:r>
      <w:r w:rsidR="00D45461">
        <w:rPr>
          <w:rFonts w:asciiTheme="minorHAnsi" w:hAnsiTheme="minorHAnsi" w:cstheme="minorHAnsi"/>
        </w:rPr>
        <w:t>,</w:t>
      </w:r>
      <w:r w:rsidR="00DA3519">
        <w:rPr>
          <w:rFonts w:asciiTheme="minorHAnsi" w:hAnsiTheme="minorHAnsi" w:cstheme="minorHAnsi"/>
        </w:rPr>
        <w:t xml:space="preserve"> </w:t>
      </w:r>
      <w:r w:rsidR="00DE65A9">
        <w:rPr>
          <w:rFonts w:asciiTheme="minorHAnsi" w:hAnsiTheme="minorHAnsi" w:cstheme="minorHAnsi"/>
        </w:rPr>
        <w:t>Stafford</w:t>
      </w:r>
      <w:r w:rsidR="002011D0">
        <w:rPr>
          <w:rFonts w:asciiTheme="minorHAnsi" w:hAnsiTheme="minorHAnsi" w:cstheme="minorHAnsi"/>
        </w:rPr>
        <w:t>,</w:t>
      </w:r>
      <w:r w:rsidR="00983D52">
        <w:rPr>
          <w:rFonts w:asciiTheme="minorHAnsi" w:hAnsiTheme="minorHAnsi" w:cstheme="minorHAnsi"/>
        </w:rPr>
        <w:t xml:space="preserve"> Amato,</w:t>
      </w:r>
      <w:r w:rsidR="002011D0">
        <w:rPr>
          <w:rFonts w:asciiTheme="minorHAnsi" w:hAnsiTheme="minorHAnsi" w:cstheme="minorHAnsi"/>
        </w:rPr>
        <w:t xml:space="preserve"> </w:t>
      </w:r>
      <w:r w:rsidR="00DE65A9">
        <w:rPr>
          <w:rFonts w:asciiTheme="minorHAnsi" w:hAnsiTheme="minorHAnsi" w:cstheme="minorHAnsi"/>
        </w:rPr>
        <w:t>Malancon</w:t>
      </w:r>
      <w:r w:rsidR="00CB078E">
        <w:rPr>
          <w:rFonts w:asciiTheme="minorHAnsi" w:hAnsiTheme="minorHAnsi" w:cstheme="minorHAnsi"/>
        </w:rPr>
        <w:t>, Boughton,</w:t>
      </w:r>
      <w:r w:rsidR="00DE65A9">
        <w:rPr>
          <w:rFonts w:asciiTheme="minorHAnsi" w:hAnsiTheme="minorHAnsi" w:cstheme="minorHAnsi"/>
        </w:rPr>
        <w:t xml:space="preserve"> </w:t>
      </w:r>
      <w:r w:rsidR="005D2ADF">
        <w:rPr>
          <w:rFonts w:asciiTheme="minorHAnsi" w:hAnsiTheme="minorHAnsi" w:cstheme="minorHAnsi"/>
        </w:rPr>
        <w:t xml:space="preserve">Landry </w:t>
      </w:r>
      <w:r w:rsidR="008056EE">
        <w:rPr>
          <w:rFonts w:asciiTheme="minorHAnsi" w:hAnsiTheme="minorHAnsi" w:cstheme="minorHAnsi"/>
        </w:rPr>
        <w:t xml:space="preserve">and </w:t>
      </w:r>
      <w:r w:rsidR="00725393">
        <w:rPr>
          <w:rFonts w:asciiTheme="minorHAnsi" w:hAnsiTheme="minorHAnsi" w:cstheme="minorHAnsi"/>
        </w:rPr>
        <w:t xml:space="preserve">Keese, </w:t>
      </w:r>
      <w:r w:rsidR="001D4EC7">
        <w:rPr>
          <w:rFonts w:asciiTheme="minorHAnsi" w:hAnsiTheme="minorHAnsi" w:cstheme="minorHAnsi"/>
        </w:rPr>
        <w:t>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   </w:t>
      </w:r>
    </w:p>
    <w:p w14:paraId="3AE71871" w14:textId="3491F479" w:rsidR="00580AB3" w:rsidRDefault="00CB078E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made by commissioner Gaudin seconded by Commissioner </w:t>
      </w:r>
      <w:r w:rsidR="005D2ADF">
        <w:rPr>
          <w:rFonts w:asciiTheme="minorHAnsi" w:hAnsiTheme="minorHAnsi" w:cstheme="minorHAnsi"/>
        </w:rPr>
        <w:t>Malancon</w:t>
      </w:r>
      <w:r>
        <w:rPr>
          <w:rFonts w:asciiTheme="minorHAnsi" w:hAnsiTheme="minorHAnsi" w:cstheme="minorHAnsi"/>
        </w:rPr>
        <w:t xml:space="preserve"> to move to executive session to discuss </w:t>
      </w:r>
      <w:r w:rsidR="005D2ADF">
        <w:rPr>
          <w:rFonts w:asciiTheme="minorHAnsi" w:hAnsiTheme="minorHAnsi" w:cstheme="minorHAnsi"/>
        </w:rPr>
        <w:t>Compensation</w:t>
      </w:r>
      <w:r>
        <w:rPr>
          <w:rFonts w:asciiTheme="minorHAnsi" w:hAnsiTheme="minorHAnsi" w:cstheme="minorHAnsi"/>
        </w:rPr>
        <w:t>. Motioned passed</w:t>
      </w:r>
      <w:r w:rsidR="00725393">
        <w:rPr>
          <w:rFonts w:asciiTheme="minorHAnsi" w:hAnsiTheme="minorHAnsi" w:cstheme="minorHAnsi"/>
        </w:rPr>
        <w:t xml:space="preserve">  </w:t>
      </w:r>
    </w:p>
    <w:p w14:paraId="75DD19EE" w14:textId="759598CE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5D2ADF">
        <w:rPr>
          <w:rFonts w:asciiTheme="minorHAnsi" w:hAnsiTheme="minorHAnsi" w:cstheme="minorHAnsi"/>
        </w:rPr>
        <w:t>Amato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5D2ADF">
        <w:rPr>
          <w:rFonts w:asciiTheme="minorHAnsi" w:hAnsiTheme="minorHAnsi" w:cstheme="minorHAnsi"/>
        </w:rPr>
        <w:t>Gaudin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5B301A">
        <w:rPr>
          <w:rFonts w:asciiTheme="minorHAnsi" w:hAnsiTheme="minorHAnsi" w:cstheme="minorHAnsi"/>
        </w:rPr>
        <w:t>May</w:t>
      </w:r>
      <w:r w:rsidR="00DA35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presented; motion carried unanimously.</w:t>
      </w:r>
    </w:p>
    <w:p w14:paraId="40B1954D" w14:textId="3AE92A89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5D2ADF">
        <w:rPr>
          <w:rFonts w:asciiTheme="minorHAnsi" w:hAnsiTheme="minorHAnsi" w:cstheme="minorHAnsi"/>
        </w:rPr>
        <w:t>none</w:t>
      </w:r>
    </w:p>
    <w:p w14:paraId="70037078" w14:textId="3E75391B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presented the finance report</w:t>
      </w:r>
      <w:r w:rsidR="008056EE">
        <w:rPr>
          <w:rFonts w:asciiTheme="minorHAnsi" w:hAnsiTheme="minorHAnsi" w:cstheme="minorHAnsi"/>
        </w:rPr>
        <w:t xml:space="preserve">. </w:t>
      </w:r>
      <w:r w:rsidR="005D2ADF">
        <w:rPr>
          <w:rFonts w:asciiTheme="minorHAnsi" w:hAnsiTheme="minorHAnsi" w:cstheme="minorHAnsi"/>
        </w:rPr>
        <w:t xml:space="preserve">End of year budget was within the recommended 5% difference. Without Hangar 22 the rental income was down. We expect Business Interruption Insurance to payout the full amount for the remaining months.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r w:rsidR="005D2ADF">
        <w:rPr>
          <w:rFonts w:asciiTheme="minorHAnsi" w:hAnsiTheme="minorHAnsi" w:cstheme="minorHAnsi"/>
        </w:rPr>
        <w:t>Landry</w:t>
      </w:r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45446C">
        <w:rPr>
          <w:rFonts w:asciiTheme="minorHAnsi" w:hAnsiTheme="minorHAnsi" w:cstheme="minorHAnsi"/>
        </w:rPr>
        <w:t>Boughton.</w:t>
      </w:r>
    </w:p>
    <w:p w14:paraId="6E76EBB4" w14:textId="6B9DA2E8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</w:p>
    <w:p w14:paraId="2D1296A5" w14:textId="1DD66467" w:rsidR="0053474E" w:rsidRDefault="002B1AF5" w:rsidP="0053474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  <w:r w:rsidR="005669C2">
        <w:rPr>
          <w:rFonts w:asciiTheme="minorHAnsi" w:hAnsiTheme="minorHAnsi" w:cstheme="minorHAnsi"/>
        </w:rPr>
        <w:t xml:space="preserve"> Jeff Sumner is no longer with PEC Graham is our contact now.</w:t>
      </w:r>
    </w:p>
    <w:p w14:paraId="30FE1FA8" w14:textId="2EA09CF5" w:rsidR="00A23555" w:rsidRDefault="0045446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Master Plan – </w:t>
      </w:r>
      <w:r w:rsidR="005669C2">
        <w:rPr>
          <w:rFonts w:asciiTheme="minorHAnsi" w:hAnsiTheme="minorHAnsi" w:cstheme="minorHAnsi"/>
        </w:rPr>
        <w:t>Kutchins and Groh will be meeting with Jason tomorrow.</w:t>
      </w:r>
    </w:p>
    <w:p w14:paraId="36F4C1AE" w14:textId="66D11C23" w:rsidR="0045446C" w:rsidRDefault="0045446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CIP- </w:t>
      </w:r>
      <w:r w:rsidR="005669C2">
        <w:rPr>
          <w:rFonts w:asciiTheme="minorHAnsi" w:hAnsiTheme="minorHAnsi" w:cstheme="minorHAnsi"/>
        </w:rPr>
        <w:t>Draft CIP is finished and due to FAA and DOTD by September 1.</w:t>
      </w:r>
    </w:p>
    <w:p w14:paraId="7049080D" w14:textId="596F8E44" w:rsidR="0045446C" w:rsidRDefault="0045446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Box Hangar- Design is still at Fire Marshal office and Parish for approval.</w:t>
      </w:r>
    </w:p>
    <w:p w14:paraId="27B1ABA2" w14:textId="5717F30B" w:rsidR="005651DB" w:rsidRDefault="005651DB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Fuel System- We are wanting to use BIL funding for this project so still waiting for guidance from FAA. We will draft the request and work with them through the process.</w:t>
      </w:r>
    </w:p>
    <w:p w14:paraId="4CD3C616" w14:textId="38A254CC" w:rsidR="00CB274C" w:rsidRDefault="00CB274C" w:rsidP="0049432B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Terminal Apron Construction- </w:t>
      </w:r>
      <w:r w:rsidR="00581A59">
        <w:rPr>
          <w:rFonts w:asciiTheme="minorHAnsi" w:hAnsiTheme="minorHAnsi" w:cstheme="minorHAnsi"/>
        </w:rPr>
        <w:t>Project may start early if FAA agrees and funding available.</w:t>
      </w:r>
    </w:p>
    <w:p w14:paraId="0E4AF455" w14:textId="76642D15" w:rsidR="00AE3A32" w:rsidRPr="009E399C" w:rsidRDefault="00AE3A32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Operations</w:t>
      </w:r>
      <w:r w:rsidRPr="00AE3A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4C0BA2">
        <w:rPr>
          <w:rFonts w:asciiTheme="minorHAnsi" w:hAnsiTheme="minorHAnsi" w:cstheme="minorHAnsi"/>
        </w:rPr>
        <w:t>Motor on Jet tank was leaking but was repaired. Canals were mowed and fence line was sprayed.</w:t>
      </w:r>
    </w:p>
    <w:p w14:paraId="41A4BFA0" w14:textId="2F1987BB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F371AF">
        <w:rPr>
          <w:rFonts w:asciiTheme="minorHAnsi" w:hAnsiTheme="minorHAnsi" w:cstheme="minorHAnsi"/>
        </w:rPr>
        <w:t xml:space="preserve">Mr. Webre </w:t>
      </w:r>
      <w:r w:rsidR="00FB758D">
        <w:rPr>
          <w:rFonts w:asciiTheme="minorHAnsi" w:hAnsiTheme="minorHAnsi" w:cstheme="minorHAnsi"/>
        </w:rPr>
        <w:t xml:space="preserve">asked about the Treasury and Capital outlay. Jason will be handling all of </w:t>
      </w:r>
      <w:r w:rsidR="00FB758D">
        <w:rPr>
          <w:rFonts w:asciiTheme="minorHAnsi" w:hAnsiTheme="minorHAnsi" w:cstheme="minorHAnsi"/>
        </w:rPr>
        <w:lastRenderedPageBreak/>
        <w:t>the coordination with this.</w:t>
      </w:r>
    </w:p>
    <w:p w14:paraId="156A7B3E" w14:textId="1DC48EC0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Airport Manager: </w:t>
      </w:r>
      <w:r w:rsidR="004C0BA2">
        <w:rPr>
          <w:rFonts w:asciiTheme="minorHAnsi" w:hAnsiTheme="minorHAnsi" w:cstheme="minorHAnsi"/>
        </w:rPr>
        <w:t>Hangar 22 will be repaired with insurance</w:t>
      </w:r>
      <w:r w:rsidR="006D7534">
        <w:rPr>
          <w:rFonts w:asciiTheme="minorHAnsi" w:hAnsiTheme="minorHAnsi" w:cstheme="minorHAnsi"/>
        </w:rPr>
        <w:t>. We are contacting all agencies before moving forward. Multiple things have to happen before we move forward. Hangar 25 negotiations are coming to a close. The offer will be 120,000 to end the lease and begin repairing the wall and collecting rent from Glencoe.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98FDA9E" w14:textId="167A337C" w:rsidR="00024000" w:rsidRDefault="0088335E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FB758D">
        <w:rPr>
          <w:rFonts w:asciiTheme="minorHAnsi" w:hAnsiTheme="minorHAnsi" w:cstheme="minorHAnsi"/>
        </w:rPr>
        <w:t>Need Design in hand for box hangars</w:t>
      </w:r>
    </w:p>
    <w:p w14:paraId="2BF568AD" w14:textId="783146C0" w:rsidR="008F5636" w:rsidRDefault="0079295D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Building</w:t>
      </w:r>
      <w:r w:rsidR="00417D98">
        <w:rPr>
          <w:rFonts w:asciiTheme="minorHAnsi" w:hAnsiTheme="minorHAnsi" w:cstheme="minorHAnsi"/>
        </w:rPr>
        <w:t>-</w:t>
      </w:r>
      <w:r w:rsidR="00465751">
        <w:rPr>
          <w:rFonts w:asciiTheme="minorHAnsi" w:hAnsiTheme="minorHAnsi" w:cstheme="minorHAnsi"/>
        </w:rPr>
        <w:t xml:space="preserve"> Complete</w:t>
      </w:r>
    </w:p>
    <w:p w14:paraId="651E81AD" w14:textId="6C9DF335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</w:t>
      </w:r>
      <w:r w:rsidR="00A27589">
        <w:rPr>
          <w:rFonts w:asciiTheme="minorHAnsi" w:hAnsiTheme="minorHAnsi" w:cstheme="minorHAnsi"/>
        </w:rPr>
        <w:t xml:space="preserve">- </w:t>
      </w:r>
      <w:r w:rsidR="00914448">
        <w:rPr>
          <w:rFonts w:asciiTheme="minorHAnsi" w:hAnsiTheme="minorHAnsi" w:cstheme="minorHAnsi"/>
        </w:rPr>
        <w:t>updated in engineering</w:t>
      </w:r>
    </w:p>
    <w:p w14:paraId="2306AD22" w14:textId="2A81C6E1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</w:t>
      </w:r>
      <w:r w:rsidR="00417D98">
        <w:rPr>
          <w:rFonts w:asciiTheme="minorHAnsi" w:hAnsiTheme="minorHAnsi" w:cstheme="minorHAnsi"/>
        </w:rPr>
        <w:t xml:space="preserve">- </w:t>
      </w:r>
      <w:r w:rsidR="00C41E0B">
        <w:rPr>
          <w:rFonts w:asciiTheme="minorHAnsi" w:hAnsiTheme="minorHAnsi" w:cstheme="minorHAnsi"/>
        </w:rPr>
        <w:t>submitted update CIP to Haley with BIL funding added.</w:t>
      </w:r>
    </w:p>
    <w:p w14:paraId="13CB11FE" w14:textId="46405A40" w:rsidR="00F371AF" w:rsidRDefault="00465751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Line- </w:t>
      </w:r>
      <w:r w:rsidR="00581A59">
        <w:rPr>
          <w:rFonts w:asciiTheme="minorHAnsi" w:hAnsiTheme="minorHAnsi" w:cstheme="minorHAnsi"/>
        </w:rPr>
        <w:t>MoDads, water, and Fire Suppression will be in new project</w:t>
      </w:r>
    </w:p>
    <w:p w14:paraId="0DB5E050" w14:textId="45B1D896" w:rsidR="00581A59" w:rsidRDefault="00581A59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Fuel System- </w:t>
      </w:r>
      <w:r w:rsidR="00FB758D">
        <w:rPr>
          <w:rFonts w:asciiTheme="minorHAnsi" w:hAnsiTheme="minorHAnsi" w:cstheme="minorHAnsi"/>
        </w:rPr>
        <w:t>Rick wants contact info for Haley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486EBBF9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5B2E2E20" w14:textId="0BF0101B" w:rsidR="006D7534" w:rsidRDefault="006D7534" w:rsidP="006D7534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Hangar Lease Discussion- </w:t>
      </w:r>
      <w:r w:rsidR="00FB758D">
        <w:rPr>
          <w:rFonts w:asciiTheme="minorHAnsi" w:hAnsiTheme="minorHAnsi" w:cstheme="minorHAnsi"/>
        </w:rPr>
        <w:t xml:space="preserve">The individual wanted to make sure the board would be willing to get more exact cost estimates if he was sure the board was in favor of a lease agreement. </w:t>
      </w:r>
      <w:r w:rsidR="00D47F2E">
        <w:rPr>
          <w:rFonts w:asciiTheme="minorHAnsi" w:hAnsiTheme="minorHAnsi" w:cstheme="minorHAnsi"/>
        </w:rPr>
        <w:t xml:space="preserve">We will set up a call with the state to see our options for a lease with intent to purchase. The board is definitely interested in pursuing this opportunity and making sure we follow all </w:t>
      </w:r>
      <w:r w:rsidR="00312F90">
        <w:rPr>
          <w:rFonts w:asciiTheme="minorHAnsi" w:hAnsiTheme="minorHAnsi" w:cstheme="minorHAnsi"/>
        </w:rPr>
        <w:t xml:space="preserve">state requirements. </w:t>
      </w:r>
      <w:r w:rsidR="00FB758D">
        <w:rPr>
          <w:rFonts w:asciiTheme="minorHAnsi" w:hAnsiTheme="minorHAnsi" w:cstheme="minorHAnsi"/>
        </w:rPr>
        <w:t>Motion made by Commissioner Baughton and seconded by Commissioner Stafford</w:t>
      </w:r>
      <w:r w:rsidR="00312F90">
        <w:rPr>
          <w:rFonts w:asciiTheme="minorHAnsi" w:hAnsiTheme="minorHAnsi" w:cstheme="minorHAnsi"/>
        </w:rPr>
        <w:t xml:space="preserve"> in favor of allowing a lease if all terms are met between parties</w:t>
      </w:r>
      <w:r w:rsidR="00FB758D">
        <w:rPr>
          <w:rFonts w:asciiTheme="minorHAnsi" w:hAnsiTheme="minorHAnsi" w:cstheme="minorHAnsi"/>
        </w:rPr>
        <w:t>.</w:t>
      </w:r>
      <w:r w:rsidR="00312F90">
        <w:rPr>
          <w:rFonts w:asciiTheme="minorHAnsi" w:hAnsiTheme="minorHAnsi" w:cstheme="minorHAnsi"/>
        </w:rPr>
        <w:t xml:space="preserve"> </w:t>
      </w:r>
      <w:r w:rsidR="00FB758D">
        <w:rPr>
          <w:rFonts w:asciiTheme="minorHAnsi" w:hAnsiTheme="minorHAnsi" w:cstheme="minorHAnsi"/>
        </w:rPr>
        <w:t xml:space="preserve"> Motion passed</w:t>
      </w:r>
    </w:p>
    <w:p w14:paraId="2333B3C7" w14:textId="78A802CB" w:rsidR="00AD744D" w:rsidRDefault="00AD744D" w:rsidP="00AD744D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 into Executive Session- motion made by Commissioner</w:t>
      </w:r>
      <w:r w:rsidR="00147A44">
        <w:rPr>
          <w:rFonts w:asciiTheme="minorHAnsi" w:hAnsiTheme="minorHAnsi" w:cstheme="minorHAnsi"/>
        </w:rPr>
        <w:t xml:space="preserve"> </w:t>
      </w:r>
      <w:r w:rsidR="006D7534">
        <w:rPr>
          <w:rFonts w:asciiTheme="minorHAnsi" w:hAnsiTheme="minorHAnsi" w:cstheme="minorHAnsi"/>
        </w:rPr>
        <w:t>Gaudin</w:t>
      </w:r>
      <w:r>
        <w:rPr>
          <w:rFonts w:asciiTheme="minorHAnsi" w:hAnsiTheme="minorHAnsi" w:cstheme="minorHAnsi"/>
        </w:rPr>
        <w:t xml:space="preserve"> seconded by Commissioner</w:t>
      </w:r>
      <w:r w:rsidR="00147A44">
        <w:rPr>
          <w:rFonts w:asciiTheme="minorHAnsi" w:hAnsiTheme="minorHAnsi" w:cstheme="minorHAnsi"/>
        </w:rPr>
        <w:t xml:space="preserve"> </w:t>
      </w:r>
      <w:r w:rsidR="003A5FEE">
        <w:rPr>
          <w:rFonts w:asciiTheme="minorHAnsi" w:hAnsiTheme="minorHAnsi" w:cstheme="minorHAnsi"/>
        </w:rPr>
        <w:t>Keese</w:t>
      </w:r>
    </w:p>
    <w:p w14:paraId="3141635F" w14:textId="0D68B375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3A5FEE">
        <w:rPr>
          <w:rFonts w:asciiTheme="minorHAnsi" w:hAnsiTheme="minorHAnsi" w:cstheme="minorHAnsi"/>
        </w:rPr>
        <w:t>August 23</w:t>
      </w:r>
      <w:r w:rsidR="008D0052">
        <w:rPr>
          <w:rFonts w:asciiTheme="minorHAnsi" w:hAnsiTheme="minorHAnsi" w:cstheme="minorHAnsi"/>
        </w:rPr>
        <w:t>, 2022.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Richard Webre,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BB5F" w14:textId="77777777" w:rsidR="00AA1006" w:rsidRDefault="00AA1006">
      <w:r>
        <w:separator/>
      </w:r>
    </w:p>
  </w:endnote>
  <w:endnote w:type="continuationSeparator" w:id="0">
    <w:p w14:paraId="49C6B1AE" w14:textId="77777777" w:rsidR="00AA1006" w:rsidRDefault="00AA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EA85" w14:textId="77777777" w:rsidR="00AA1006" w:rsidRDefault="00AA1006">
      <w:r>
        <w:separator/>
      </w:r>
    </w:p>
  </w:footnote>
  <w:footnote w:type="continuationSeparator" w:id="0">
    <w:p w14:paraId="7A2FF32A" w14:textId="77777777" w:rsidR="00AA1006" w:rsidRDefault="00AA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2"/>
  </w:num>
  <w:num w:numId="2" w16cid:durableId="1232036968">
    <w:abstractNumId w:val="0"/>
  </w:num>
  <w:num w:numId="3" w16cid:durableId="1533617907">
    <w:abstractNumId w:val="1"/>
  </w:num>
  <w:num w:numId="4" w16cid:durableId="1572423985">
    <w:abstractNumId w:val="4"/>
  </w:num>
  <w:num w:numId="5" w16cid:durableId="736434900">
    <w:abstractNumId w:val="3"/>
  </w:num>
  <w:num w:numId="6" w16cid:durableId="646976687">
    <w:abstractNumId w:val="6"/>
  </w:num>
  <w:num w:numId="7" w16cid:durableId="7755185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620"/>
    <w:rsid w:val="000F38C4"/>
    <w:rsid w:val="000F39A8"/>
    <w:rsid w:val="000F52DB"/>
    <w:rsid w:val="001036D3"/>
    <w:rsid w:val="00103D37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E179B"/>
    <w:rsid w:val="002E1F04"/>
    <w:rsid w:val="002E32F1"/>
    <w:rsid w:val="002E7259"/>
    <w:rsid w:val="002E769A"/>
    <w:rsid w:val="002E7F76"/>
    <w:rsid w:val="002F0EB8"/>
    <w:rsid w:val="002F2E33"/>
    <w:rsid w:val="002F424A"/>
    <w:rsid w:val="00306F23"/>
    <w:rsid w:val="00307159"/>
    <w:rsid w:val="00312F90"/>
    <w:rsid w:val="00313D92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4657"/>
    <w:rsid w:val="004351A3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5879"/>
    <w:rsid w:val="004B7407"/>
    <w:rsid w:val="004C03C4"/>
    <w:rsid w:val="004C0BA2"/>
    <w:rsid w:val="004C3048"/>
    <w:rsid w:val="004C7501"/>
    <w:rsid w:val="004D02DB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42C6"/>
    <w:rsid w:val="00665B75"/>
    <w:rsid w:val="00665D07"/>
    <w:rsid w:val="0066775E"/>
    <w:rsid w:val="00670035"/>
    <w:rsid w:val="0067441E"/>
    <w:rsid w:val="006808CE"/>
    <w:rsid w:val="00680966"/>
    <w:rsid w:val="00681B23"/>
    <w:rsid w:val="00683D07"/>
    <w:rsid w:val="00685F44"/>
    <w:rsid w:val="0068748A"/>
    <w:rsid w:val="00687BC3"/>
    <w:rsid w:val="00691E98"/>
    <w:rsid w:val="00692B59"/>
    <w:rsid w:val="00692CCF"/>
    <w:rsid w:val="00693CB5"/>
    <w:rsid w:val="006A1F63"/>
    <w:rsid w:val="006A3F6D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6818"/>
    <w:rsid w:val="00736981"/>
    <w:rsid w:val="00741E26"/>
    <w:rsid w:val="00745B2D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90C6B"/>
    <w:rsid w:val="00791CA2"/>
    <w:rsid w:val="0079295D"/>
    <w:rsid w:val="007A0851"/>
    <w:rsid w:val="007A17F8"/>
    <w:rsid w:val="007A5E2F"/>
    <w:rsid w:val="007B3692"/>
    <w:rsid w:val="007B7660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6EE"/>
    <w:rsid w:val="0080660B"/>
    <w:rsid w:val="008150DC"/>
    <w:rsid w:val="008203B2"/>
    <w:rsid w:val="00832736"/>
    <w:rsid w:val="00836B07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705C"/>
    <w:rsid w:val="008C02ED"/>
    <w:rsid w:val="008C68C7"/>
    <w:rsid w:val="008D0052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829C7"/>
    <w:rsid w:val="00983D52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64779"/>
    <w:rsid w:val="00A6543E"/>
    <w:rsid w:val="00A7344E"/>
    <w:rsid w:val="00A75FD9"/>
    <w:rsid w:val="00A8137D"/>
    <w:rsid w:val="00A81E44"/>
    <w:rsid w:val="00A839AC"/>
    <w:rsid w:val="00A91514"/>
    <w:rsid w:val="00A92E73"/>
    <w:rsid w:val="00A92F69"/>
    <w:rsid w:val="00A93AFA"/>
    <w:rsid w:val="00A959FE"/>
    <w:rsid w:val="00AA1006"/>
    <w:rsid w:val="00AA171D"/>
    <w:rsid w:val="00AA4CC5"/>
    <w:rsid w:val="00AA7C7A"/>
    <w:rsid w:val="00AB0EA6"/>
    <w:rsid w:val="00AB0FE7"/>
    <w:rsid w:val="00AB17D4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29E1"/>
    <w:rsid w:val="00B43D8D"/>
    <w:rsid w:val="00B44F3A"/>
    <w:rsid w:val="00B45057"/>
    <w:rsid w:val="00B52D2E"/>
    <w:rsid w:val="00B53F84"/>
    <w:rsid w:val="00B731C6"/>
    <w:rsid w:val="00B81794"/>
    <w:rsid w:val="00B83C80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818"/>
    <w:rsid w:val="00C9023D"/>
    <w:rsid w:val="00C91048"/>
    <w:rsid w:val="00C91C81"/>
    <w:rsid w:val="00C939D3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E2792"/>
    <w:rsid w:val="00CE4B08"/>
    <w:rsid w:val="00CE56B1"/>
    <w:rsid w:val="00CE60AB"/>
    <w:rsid w:val="00CE6848"/>
    <w:rsid w:val="00D0124A"/>
    <w:rsid w:val="00D012B1"/>
    <w:rsid w:val="00D016D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48E3"/>
    <w:rsid w:val="00E557FE"/>
    <w:rsid w:val="00E55D54"/>
    <w:rsid w:val="00E560A9"/>
    <w:rsid w:val="00E56C68"/>
    <w:rsid w:val="00E576AF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9416A"/>
    <w:rsid w:val="00EA0054"/>
    <w:rsid w:val="00EA1990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E0A1C"/>
    <w:rsid w:val="00EE4D0E"/>
    <w:rsid w:val="00EE576B"/>
    <w:rsid w:val="00EE71E1"/>
    <w:rsid w:val="00EF18BB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4</cp:revision>
  <cp:lastPrinted>2019-08-27T17:57:00Z</cp:lastPrinted>
  <dcterms:created xsi:type="dcterms:W3CDTF">2022-08-22T20:18:00Z</dcterms:created>
  <dcterms:modified xsi:type="dcterms:W3CDTF">2022-08-23T20:35:00Z</dcterms:modified>
</cp:coreProperties>
</file>